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7C" w:rsidRDefault="0097577C" w:rsidP="0097577C">
      <w:pPr>
        <w:pStyle w:val="3"/>
        <w:rPr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-222885</wp:posOffset>
            </wp:positionV>
            <wp:extent cx="813435" cy="954405"/>
            <wp:effectExtent l="19050" t="0" r="571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577C" w:rsidRDefault="0097577C" w:rsidP="0097577C">
      <w:pPr>
        <w:keepNext/>
        <w:rPr>
          <w:szCs w:val="20"/>
        </w:rPr>
      </w:pPr>
    </w:p>
    <w:p w:rsidR="0097577C" w:rsidRDefault="0097577C" w:rsidP="0097577C">
      <w:pPr>
        <w:keepNext/>
        <w:jc w:val="center"/>
        <w:rPr>
          <w:b/>
        </w:rPr>
      </w:pPr>
    </w:p>
    <w:p w:rsidR="0097577C" w:rsidRDefault="0097577C" w:rsidP="0097577C">
      <w:pPr>
        <w:keepNext/>
        <w:jc w:val="center"/>
        <w:rPr>
          <w:b/>
        </w:rPr>
      </w:pPr>
    </w:p>
    <w:p w:rsidR="0097577C" w:rsidRDefault="0097577C" w:rsidP="0097577C">
      <w:pPr>
        <w:keepNext/>
        <w:jc w:val="center"/>
        <w:rPr>
          <w:b/>
        </w:rPr>
      </w:pPr>
      <w:r>
        <w:rPr>
          <w:b/>
        </w:rPr>
        <w:t>МУНИЦИПАЛЬНОЕ СОБРАНИЕ</w:t>
      </w:r>
    </w:p>
    <w:p w:rsidR="0097577C" w:rsidRDefault="0097577C" w:rsidP="0097577C">
      <w:pPr>
        <w:keepNext/>
        <w:jc w:val="center"/>
        <w:rPr>
          <w:b/>
        </w:rPr>
      </w:pPr>
      <w:r>
        <w:rPr>
          <w:b/>
        </w:rPr>
        <w:t>РОМАНОВСКОГО МУНИЦИПАЛЬНОГО РАЙОНА</w:t>
      </w:r>
    </w:p>
    <w:p w:rsidR="0097577C" w:rsidRDefault="0097577C" w:rsidP="0097577C">
      <w:pPr>
        <w:keepNext/>
        <w:jc w:val="center"/>
        <w:rPr>
          <w:b/>
        </w:rPr>
      </w:pPr>
      <w:r>
        <w:rPr>
          <w:b/>
        </w:rPr>
        <w:t>САРАТОВСКОЙ ОБЛАСТИ</w:t>
      </w:r>
    </w:p>
    <w:p w:rsidR="0097577C" w:rsidRDefault="0097577C" w:rsidP="0097577C">
      <w:pPr>
        <w:keepNext/>
        <w:jc w:val="center"/>
        <w:rPr>
          <w:b/>
          <w:sz w:val="16"/>
          <w:szCs w:val="16"/>
        </w:rPr>
      </w:pPr>
    </w:p>
    <w:p w:rsidR="0097577C" w:rsidRDefault="0097577C" w:rsidP="0097577C">
      <w:pPr>
        <w:keepNext/>
        <w:jc w:val="center"/>
        <w:rPr>
          <w:b/>
        </w:rPr>
      </w:pPr>
      <w:r>
        <w:rPr>
          <w:b/>
        </w:rPr>
        <w:t>РЕШЕНИЕ № 544</w:t>
      </w:r>
    </w:p>
    <w:p w:rsidR="0097577C" w:rsidRDefault="0097577C" w:rsidP="0097577C">
      <w:pPr>
        <w:keepNext/>
        <w:jc w:val="center"/>
        <w:rPr>
          <w:b/>
        </w:rPr>
      </w:pPr>
      <w:r>
        <w:rPr>
          <w:b/>
        </w:rPr>
        <w:t>от 31.07.2025 г.                                                                               р.п. Романовка</w:t>
      </w:r>
    </w:p>
    <w:p w:rsidR="00A3212A" w:rsidRDefault="00A3212A" w:rsidP="00A3212A">
      <w:pPr>
        <w:rPr>
          <w:b/>
        </w:rPr>
      </w:pPr>
    </w:p>
    <w:p w:rsidR="00A3212A" w:rsidRDefault="00A3212A" w:rsidP="00A3212A">
      <w:pPr>
        <w:rPr>
          <w:b/>
        </w:rPr>
      </w:pPr>
      <w:r>
        <w:rPr>
          <w:b/>
        </w:rPr>
        <w:t>Об утверждении показателей  комплексной</w:t>
      </w:r>
    </w:p>
    <w:p w:rsidR="00EA243D" w:rsidRDefault="00A3212A" w:rsidP="00A3212A">
      <w:r>
        <w:rPr>
          <w:b/>
        </w:rPr>
        <w:t>оценки деятельности в инвестиционной сфере</w:t>
      </w:r>
    </w:p>
    <w:p w:rsidR="00A3212A" w:rsidRDefault="00AC5D75">
      <w:pPr>
        <w:jc w:val="both"/>
      </w:pPr>
      <w:r>
        <w:tab/>
      </w:r>
    </w:p>
    <w:p w:rsidR="00EA243D" w:rsidRDefault="00AC5D75">
      <w:pPr>
        <w:jc w:val="both"/>
      </w:pPr>
      <w:r>
        <w:t xml:space="preserve">В целях внедрения на территории </w:t>
      </w:r>
      <w:r w:rsidR="004B7DC9">
        <w:t>Романовского</w:t>
      </w:r>
      <w:r>
        <w:t xml:space="preserve"> муниципального района Саратовской области  положений «Муниципального инвестиционного стандарта», руководствуясь Уставом </w:t>
      </w:r>
      <w:r w:rsidR="004B7DC9">
        <w:t>Романовского</w:t>
      </w:r>
      <w:r>
        <w:t xml:space="preserve"> муниципального района,   </w:t>
      </w:r>
      <w:r w:rsidR="004B7DC9" w:rsidRPr="004B7DC9">
        <w:t>Муниципальное Собрание Романовского муниципального района Саратовской области</w:t>
      </w:r>
    </w:p>
    <w:p w:rsidR="00EA243D" w:rsidRDefault="00EA243D">
      <w:pPr>
        <w:jc w:val="both"/>
      </w:pPr>
    </w:p>
    <w:p w:rsidR="00EA243D" w:rsidRDefault="00AC5D75">
      <w:pPr>
        <w:jc w:val="center"/>
        <w:rPr>
          <w:b/>
        </w:rPr>
      </w:pPr>
      <w:r>
        <w:rPr>
          <w:b/>
        </w:rPr>
        <w:t>РЕШИЛО:</w:t>
      </w:r>
    </w:p>
    <w:p w:rsidR="00EA243D" w:rsidRDefault="00EA243D">
      <w:pPr>
        <w:jc w:val="both"/>
      </w:pPr>
    </w:p>
    <w:p w:rsidR="00EA243D" w:rsidRDefault="00AC5D75" w:rsidP="00A3212A">
      <w:pPr>
        <w:tabs>
          <w:tab w:val="left" w:pos="851"/>
        </w:tabs>
        <w:ind w:firstLine="567"/>
        <w:jc w:val="both"/>
      </w:pPr>
      <w:bookmarkStart w:id="0" w:name="sub_991"/>
      <w:r>
        <w:t xml:space="preserve">1. </w:t>
      </w:r>
      <w:bookmarkStart w:id="1" w:name="sub_9923"/>
      <w:bookmarkEnd w:id="0"/>
      <w:r>
        <w:t xml:space="preserve">Утвердить показатели эффективности деятельности главы </w:t>
      </w:r>
      <w:r w:rsidR="004B7DC9">
        <w:t>Романовского</w:t>
      </w:r>
      <w:r>
        <w:t xml:space="preserve"> муниципального района и инвестиционного уполномоченного согласно приложению.</w:t>
      </w:r>
      <w:bookmarkEnd w:id="1"/>
    </w:p>
    <w:p w:rsidR="00EA243D" w:rsidRDefault="00AC5D75" w:rsidP="00A3212A">
      <w:pPr>
        <w:tabs>
          <w:tab w:val="left" w:pos="851"/>
        </w:tabs>
        <w:ind w:firstLine="567"/>
        <w:jc w:val="both"/>
      </w:pPr>
      <w:r>
        <w:t xml:space="preserve">2. Настоящее решение вступает в силу со дня его официального опубликования (обнародования) и подлежит размещению на официальном сайте администрации </w:t>
      </w:r>
      <w:r w:rsidR="004B7DC9">
        <w:t>Романовского</w:t>
      </w:r>
      <w:r>
        <w:t xml:space="preserve"> муниципального района в сети Интернет.</w:t>
      </w:r>
    </w:p>
    <w:p w:rsidR="00EA243D" w:rsidRDefault="00EA243D">
      <w:pPr>
        <w:jc w:val="both"/>
      </w:pPr>
    </w:p>
    <w:p w:rsidR="00EA243D" w:rsidRDefault="00EA243D">
      <w:pPr>
        <w:jc w:val="both"/>
      </w:pPr>
    </w:p>
    <w:p w:rsidR="00EA243D" w:rsidRDefault="00EA243D">
      <w:pPr>
        <w:jc w:val="both"/>
      </w:pPr>
    </w:p>
    <w:p w:rsidR="004B7DC9" w:rsidRPr="004B7DC9" w:rsidRDefault="004B7DC9" w:rsidP="004B7DC9">
      <w:pPr>
        <w:rPr>
          <w:b/>
        </w:rPr>
      </w:pPr>
      <w:r w:rsidRPr="004B7DC9">
        <w:rPr>
          <w:b/>
        </w:rPr>
        <w:t xml:space="preserve">Председатель  </w:t>
      </w:r>
    </w:p>
    <w:p w:rsidR="004B7DC9" w:rsidRDefault="004B7DC9" w:rsidP="004B7DC9">
      <w:pPr>
        <w:jc w:val="both"/>
        <w:rPr>
          <w:rFonts w:eastAsia="Calibri"/>
          <w:b/>
          <w:lang w:eastAsia="en-US"/>
        </w:rPr>
      </w:pPr>
      <w:r w:rsidRPr="004B7DC9">
        <w:rPr>
          <w:rFonts w:eastAsia="Calibri"/>
          <w:b/>
          <w:lang w:eastAsia="en-US"/>
        </w:rPr>
        <w:t>Муниципального</w:t>
      </w:r>
      <w:r w:rsidR="00A3212A">
        <w:rPr>
          <w:rFonts w:eastAsia="Calibri"/>
          <w:b/>
          <w:lang w:eastAsia="en-US"/>
        </w:rPr>
        <w:t xml:space="preserve"> </w:t>
      </w:r>
      <w:r w:rsidRPr="004B7DC9">
        <w:rPr>
          <w:rFonts w:eastAsia="Calibri"/>
          <w:b/>
          <w:lang w:eastAsia="en-US"/>
        </w:rPr>
        <w:t xml:space="preserve">Собрания </w:t>
      </w:r>
      <w:r w:rsidR="00A3212A">
        <w:rPr>
          <w:rFonts w:eastAsia="Calibri"/>
          <w:b/>
          <w:lang w:eastAsia="en-US"/>
        </w:rPr>
        <w:t xml:space="preserve">                                                    </w:t>
      </w:r>
      <w:r w:rsidRPr="004B7DC9">
        <w:rPr>
          <w:rFonts w:eastAsia="Calibri"/>
          <w:b/>
          <w:lang w:eastAsia="en-US"/>
        </w:rPr>
        <w:t>Н.В.Швецов</w:t>
      </w:r>
    </w:p>
    <w:p w:rsidR="004B7DC9" w:rsidRPr="004B7DC9" w:rsidRDefault="004B7DC9" w:rsidP="004B7DC9">
      <w:pPr>
        <w:jc w:val="both"/>
        <w:rPr>
          <w:rFonts w:eastAsia="Calibri"/>
          <w:b/>
          <w:lang w:eastAsia="en-US"/>
        </w:rPr>
      </w:pPr>
    </w:p>
    <w:p w:rsidR="00EA243D" w:rsidRDefault="00EA243D">
      <w:pPr>
        <w:rPr>
          <w:b/>
        </w:rPr>
      </w:pPr>
    </w:p>
    <w:p w:rsidR="00EA243D" w:rsidRDefault="00EA243D">
      <w:pPr>
        <w:rPr>
          <w:b/>
        </w:rPr>
      </w:pPr>
    </w:p>
    <w:p w:rsidR="00EA243D" w:rsidRDefault="00EA243D">
      <w:pPr>
        <w:rPr>
          <w:b/>
        </w:rPr>
      </w:pPr>
    </w:p>
    <w:p w:rsidR="00EA243D" w:rsidRDefault="00EA243D">
      <w:pPr>
        <w:rPr>
          <w:b/>
        </w:rPr>
      </w:pPr>
    </w:p>
    <w:p w:rsidR="00EA243D" w:rsidRDefault="00EA243D">
      <w:pPr>
        <w:rPr>
          <w:b/>
        </w:rPr>
      </w:pPr>
    </w:p>
    <w:p w:rsidR="00EA243D" w:rsidRDefault="00EA243D">
      <w:pPr>
        <w:rPr>
          <w:b/>
        </w:rPr>
      </w:pPr>
    </w:p>
    <w:p w:rsidR="00EA243D" w:rsidRDefault="00EA243D">
      <w:pPr>
        <w:rPr>
          <w:b/>
        </w:rPr>
      </w:pPr>
    </w:p>
    <w:p w:rsidR="00EA243D" w:rsidRDefault="00EA243D">
      <w:pPr>
        <w:rPr>
          <w:b/>
        </w:rPr>
      </w:pPr>
    </w:p>
    <w:p w:rsidR="00EA243D" w:rsidRDefault="00EA243D">
      <w:pPr>
        <w:rPr>
          <w:b/>
        </w:rPr>
      </w:pPr>
    </w:p>
    <w:p w:rsidR="00EA243D" w:rsidRDefault="00EA243D">
      <w:pPr>
        <w:rPr>
          <w:b/>
        </w:rPr>
      </w:pPr>
    </w:p>
    <w:p w:rsidR="00EA243D" w:rsidRDefault="00EA243D">
      <w:pPr>
        <w:jc w:val="right"/>
        <w:rPr>
          <w:b/>
        </w:rPr>
      </w:pPr>
    </w:p>
    <w:p w:rsidR="004B7DC9" w:rsidRPr="00A3212A" w:rsidRDefault="004B7DC9" w:rsidP="00A3212A">
      <w:pPr>
        <w:ind w:left="6237"/>
        <w:rPr>
          <w:sz w:val="20"/>
          <w:szCs w:val="20"/>
        </w:rPr>
      </w:pPr>
      <w:r w:rsidRPr="00A3212A">
        <w:rPr>
          <w:sz w:val="20"/>
          <w:szCs w:val="20"/>
        </w:rPr>
        <w:lastRenderedPageBreak/>
        <w:t xml:space="preserve">Приложение к Решению </w:t>
      </w:r>
    </w:p>
    <w:p w:rsidR="004B7DC9" w:rsidRPr="00A3212A" w:rsidRDefault="004B7DC9" w:rsidP="00A3212A">
      <w:pPr>
        <w:ind w:left="6237"/>
        <w:rPr>
          <w:sz w:val="20"/>
          <w:szCs w:val="20"/>
        </w:rPr>
      </w:pPr>
      <w:r w:rsidRPr="00A3212A">
        <w:rPr>
          <w:sz w:val="20"/>
          <w:szCs w:val="20"/>
        </w:rPr>
        <w:t>Муниципального Собрания</w:t>
      </w:r>
    </w:p>
    <w:p w:rsidR="00EA243D" w:rsidRPr="00A3212A" w:rsidRDefault="004B7DC9" w:rsidP="00A3212A">
      <w:pPr>
        <w:ind w:left="6237"/>
        <w:rPr>
          <w:b/>
          <w:sz w:val="20"/>
          <w:szCs w:val="20"/>
        </w:rPr>
      </w:pPr>
      <w:r w:rsidRPr="00A3212A">
        <w:rPr>
          <w:sz w:val="20"/>
          <w:szCs w:val="20"/>
        </w:rPr>
        <w:t xml:space="preserve">от </w:t>
      </w:r>
      <w:r w:rsidR="0097577C">
        <w:rPr>
          <w:sz w:val="20"/>
          <w:szCs w:val="20"/>
        </w:rPr>
        <w:t>31.07.</w:t>
      </w:r>
      <w:r w:rsidR="00A3212A">
        <w:rPr>
          <w:sz w:val="20"/>
          <w:szCs w:val="20"/>
        </w:rPr>
        <w:t xml:space="preserve">2025 г. </w:t>
      </w:r>
      <w:r w:rsidRPr="00A3212A">
        <w:rPr>
          <w:sz w:val="20"/>
          <w:szCs w:val="20"/>
        </w:rPr>
        <w:t>№</w:t>
      </w:r>
      <w:r w:rsidR="0097577C">
        <w:rPr>
          <w:sz w:val="20"/>
          <w:szCs w:val="20"/>
        </w:rPr>
        <w:t xml:space="preserve"> 544</w:t>
      </w:r>
    </w:p>
    <w:p w:rsidR="00EA243D" w:rsidRDefault="00EA243D">
      <w:pPr>
        <w:jc w:val="both"/>
        <w:rPr>
          <w:b/>
        </w:rPr>
      </w:pPr>
    </w:p>
    <w:p w:rsidR="00EA243D" w:rsidRDefault="00EA243D">
      <w:pPr>
        <w:jc w:val="both"/>
        <w:rPr>
          <w:b/>
        </w:rPr>
      </w:pPr>
    </w:p>
    <w:p w:rsidR="00EA243D" w:rsidRDefault="00AC5D75">
      <w:pPr>
        <w:jc w:val="center"/>
        <w:rPr>
          <w:b/>
        </w:rPr>
      </w:pPr>
      <w:r>
        <w:rPr>
          <w:b/>
        </w:rPr>
        <w:t xml:space="preserve">Показатели эффективности деятельности </w:t>
      </w:r>
    </w:p>
    <w:p w:rsidR="00EA243D" w:rsidRDefault="00AC5D75">
      <w:pPr>
        <w:jc w:val="center"/>
        <w:rPr>
          <w:b/>
        </w:rPr>
      </w:pPr>
      <w:r>
        <w:rPr>
          <w:b/>
        </w:rPr>
        <w:t xml:space="preserve">главы </w:t>
      </w:r>
      <w:r w:rsidR="004B7DC9" w:rsidRPr="004B7DC9">
        <w:rPr>
          <w:b/>
        </w:rPr>
        <w:t xml:space="preserve">Романовского </w:t>
      </w:r>
      <w:r>
        <w:rPr>
          <w:b/>
        </w:rPr>
        <w:t xml:space="preserve">муниципального района и </w:t>
      </w:r>
    </w:p>
    <w:p w:rsidR="00EA243D" w:rsidRDefault="00AC5D75">
      <w:pPr>
        <w:jc w:val="center"/>
        <w:rPr>
          <w:b/>
        </w:rPr>
      </w:pPr>
      <w:r>
        <w:rPr>
          <w:b/>
        </w:rPr>
        <w:t>инвестиционного уполномоченного района</w:t>
      </w:r>
    </w:p>
    <w:p w:rsidR="00EA243D" w:rsidRDefault="00EA243D">
      <w:pPr>
        <w:jc w:val="center"/>
        <w:rPr>
          <w:b/>
        </w:rPr>
      </w:pPr>
    </w:p>
    <w:tbl>
      <w:tblPr>
        <w:tblStyle w:val="af4"/>
        <w:tblW w:w="0" w:type="auto"/>
        <w:tblLook w:val="04A0"/>
      </w:tblPr>
      <w:tblGrid>
        <w:gridCol w:w="674"/>
        <w:gridCol w:w="4091"/>
        <w:gridCol w:w="1264"/>
        <w:gridCol w:w="1274"/>
        <w:gridCol w:w="1134"/>
        <w:gridCol w:w="1133"/>
      </w:tblGrid>
      <w:tr w:rsidR="00EA243D">
        <w:tc>
          <w:tcPr>
            <w:tcW w:w="674" w:type="dxa"/>
          </w:tcPr>
          <w:p w:rsidR="00EA243D" w:rsidRDefault="00AC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A243D" w:rsidRDefault="00AC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091" w:type="dxa"/>
          </w:tcPr>
          <w:p w:rsidR="00EA243D" w:rsidRDefault="00AC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264" w:type="dxa"/>
          </w:tcPr>
          <w:p w:rsidR="00EA243D" w:rsidRDefault="00AC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  <w:p w:rsidR="00EA243D" w:rsidRDefault="00AC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4" w:type="dxa"/>
          </w:tcPr>
          <w:p w:rsidR="00EA243D" w:rsidRDefault="00AC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  <w:p w:rsidR="00EA243D" w:rsidRDefault="00AC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A243D" w:rsidRDefault="00AC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Факт</w:t>
            </w:r>
          </w:p>
          <w:p w:rsidR="00EA243D" w:rsidRDefault="00AC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3" w:type="dxa"/>
          </w:tcPr>
          <w:p w:rsidR="00EA243D" w:rsidRDefault="00AC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</w:t>
            </w:r>
          </w:p>
          <w:p w:rsidR="00EA243D" w:rsidRDefault="00AC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A243D" w:rsidRDefault="00EA243D">
            <w:pPr>
              <w:jc w:val="center"/>
              <w:rPr>
                <w:sz w:val="24"/>
                <w:szCs w:val="24"/>
              </w:rPr>
            </w:pPr>
          </w:p>
        </w:tc>
      </w:tr>
      <w:tr w:rsidR="00EA243D">
        <w:tc>
          <w:tcPr>
            <w:tcW w:w="674" w:type="dxa"/>
          </w:tcPr>
          <w:p w:rsidR="00EA243D" w:rsidRDefault="00AC5D75">
            <w:pPr>
              <w:jc w:val="center"/>
            </w:pPr>
            <w:r>
              <w:t>1</w:t>
            </w:r>
          </w:p>
        </w:tc>
        <w:tc>
          <w:tcPr>
            <w:tcW w:w="4091" w:type="dxa"/>
          </w:tcPr>
          <w:p w:rsidR="00EA243D" w:rsidRDefault="00AC5D75" w:rsidP="004B7DC9">
            <w:pPr>
              <w:jc w:val="center"/>
            </w:pPr>
            <w:r>
              <w:t xml:space="preserve">Количество инвестиционных проектов, реализованных на территории </w:t>
            </w:r>
            <w:r w:rsidR="004B7DC9">
              <w:t>Романовского</w:t>
            </w:r>
            <w:r>
              <w:t xml:space="preserve">  района в течении трех лет, предшествующих текущему году(ед</w:t>
            </w:r>
            <w:r w:rsidR="00FB7A04">
              <w:t>.</w:t>
            </w:r>
            <w:r>
              <w:t>)</w:t>
            </w:r>
          </w:p>
        </w:tc>
        <w:tc>
          <w:tcPr>
            <w:tcW w:w="1264" w:type="dxa"/>
          </w:tcPr>
          <w:p w:rsidR="00EA243D" w:rsidRDefault="00FB7A04">
            <w:pPr>
              <w:jc w:val="center"/>
            </w:pPr>
            <w:r>
              <w:t>8</w:t>
            </w:r>
          </w:p>
        </w:tc>
        <w:tc>
          <w:tcPr>
            <w:tcW w:w="1274" w:type="dxa"/>
          </w:tcPr>
          <w:p w:rsidR="00EA243D" w:rsidRDefault="00FB7A04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EA243D" w:rsidRDefault="00FB7A04">
            <w:pPr>
              <w:jc w:val="center"/>
            </w:pPr>
            <w:r>
              <w:t>10</w:t>
            </w:r>
          </w:p>
        </w:tc>
        <w:tc>
          <w:tcPr>
            <w:tcW w:w="1133" w:type="dxa"/>
          </w:tcPr>
          <w:p w:rsidR="00EA243D" w:rsidRDefault="00FB7A04">
            <w:pPr>
              <w:jc w:val="center"/>
            </w:pPr>
            <w:r>
              <w:t>16</w:t>
            </w:r>
          </w:p>
        </w:tc>
      </w:tr>
      <w:tr w:rsidR="00EA243D">
        <w:tc>
          <w:tcPr>
            <w:tcW w:w="674" w:type="dxa"/>
          </w:tcPr>
          <w:p w:rsidR="00EA243D" w:rsidRDefault="00AC5D75">
            <w:pPr>
              <w:jc w:val="center"/>
            </w:pPr>
            <w:r>
              <w:t>2</w:t>
            </w:r>
          </w:p>
        </w:tc>
        <w:tc>
          <w:tcPr>
            <w:tcW w:w="4091" w:type="dxa"/>
          </w:tcPr>
          <w:p w:rsidR="00EA243D" w:rsidRDefault="00AC5D75" w:rsidP="004B7DC9">
            <w:pPr>
              <w:jc w:val="center"/>
            </w:pPr>
            <w:r>
              <w:t xml:space="preserve">Количество инвестиционных проектов, реализуемых и планируемых к реализации на территории </w:t>
            </w:r>
            <w:r w:rsidR="004B7DC9">
              <w:t xml:space="preserve">Романовского </w:t>
            </w:r>
            <w:r>
              <w:t>района в 2025году (ед.)</w:t>
            </w:r>
          </w:p>
        </w:tc>
        <w:tc>
          <w:tcPr>
            <w:tcW w:w="1264" w:type="dxa"/>
          </w:tcPr>
          <w:p w:rsidR="00EA243D" w:rsidRDefault="00FB7A04">
            <w:pPr>
              <w:jc w:val="center"/>
            </w:pPr>
            <w:r>
              <w:t>0</w:t>
            </w:r>
          </w:p>
        </w:tc>
        <w:tc>
          <w:tcPr>
            <w:tcW w:w="1274" w:type="dxa"/>
          </w:tcPr>
          <w:p w:rsidR="00EA243D" w:rsidRDefault="00FB7A0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A243D" w:rsidRDefault="00FB7A04">
            <w:pPr>
              <w:jc w:val="center"/>
            </w:pPr>
            <w:r>
              <w:t>5</w:t>
            </w:r>
          </w:p>
        </w:tc>
        <w:tc>
          <w:tcPr>
            <w:tcW w:w="1133" w:type="dxa"/>
          </w:tcPr>
          <w:p w:rsidR="00EA243D" w:rsidRDefault="00FB7A04">
            <w:pPr>
              <w:jc w:val="center"/>
            </w:pPr>
            <w:r>
              <w:t>6</w:t>
            </w:r>
          </w:p>
        </w:tc>
      </w:tr>
      <w:tr w:rsidR="00EA243D">
        <w:tc>
          <w:tcPr>
            <w:tcW w:w="674" w:type="dxa"/>
          </w:tcPr>
          <w:p w:rsidR="00EA243D" w:rsidRDefault="00AC5D75">
            <w:pPr>
              <w:jc w:val="center"/>
            </w:pPr>
            <w:r>
              <w:t>3</w:t>
            </w:r>
          </w:p>
        </w:tc>
        <w:tc>
          <w:tcPr>
            <w:tcW w:w="4091" w:type="dxa"/>
          </w:tcPr>
          <w:p w:rsidR="00EA243D" w:rsidRDefault="00AC5D75">
            <w:pPr>
              <w:jc w:val="center"/>
            </w:pPr>
            <w:r>
              <w:t>Объем инвестиций, направленных на реализацию инвестиционных проектов на территории муниципального района в течении трех лет, предшествующих текущему году, в расчете на 1 жителя (руб</w:t>
            </w:r>
            <w:r w:rsidR="004B7DC9">
              <w:t>.</w:t>
            </w:r>
            <w:r>
              <w:t>)</w:t>
            </w:r>
          </w:p>
        </w:tc>
        <w:tc>
          <w:tcPr>
            <w:tcW w:w="1264" w:type="dxa"/>
          </w:tcPr>
          <w:p w:rsidR="00EA243D" w:rsidRDefault="00FB7A04">
            <w:pPr>
              <w:jc w:val="center"/>
            </w:pPr>
            <w:r>
              <w:t>12516</w:t>
            </w:r>
          </w:p>
        </w:tc>
        <w:tc>
          <w:tcPr>
            <w:tcW w:w="1274" w:type="dxa"/>
          </w:tcPr>
          <w:p w:rsidR="00EA243D" w:rsidRDefault="00FB7A04">
            <w:pPr>
              <w:jc w:val="center"/>
            </w:pPr>
            <w:r>
              <w:t>15671</w:t>
            </w:r>
          </w:p>
        </w:tc>
        <w:tc>
          <w:tcPr>
            <w:tcW w:w="1134" w:type="dxa"/>
          </w:tcPr>
          <w:p w:rsidR="00EA243D" w:rsidRDefault="00FB7A04">
            <w:pPr>
              <w:jc w:val="center"/>
            </w:pPr>
            <w:r>
              <w:t>18396</w:t>
            </w:r>
          </w:p>
        </w:tc>
        <w:tc>
          <w:tcPr>
            <w:tcW w:w="1133" w:type="dxa"/>
          </w:tcPr>
          <w:p w:rsidR="00EA243D" w:rsidRDefault="00FB7A04">
            <w:pPr>
              <w:jc w:val="center"/>
            </w:pPr>
            <w:r>
              <w:t>24981</w:t>
            </w:r>
          </w:p>
        </w:tc>
      </w:tr>
      <w:tr w:rsidR="00EA243D">
        <w:tc>
          <w:tcPr>
            <w:tcW w:w="674" w:type="dxa"/>
          </w:tcPr>
          <w:p w:rsidR="00EA243D" w:rsidRDefault="00AC5D75">
            <w:pPr>
              <w:jc w:val="center"/>
            </w:pPr>
            <w:r>
              <w:t>4</w:t>
            </w:r>
          </w:p>
        </w:tc>
        <w:tc>
          <w:tcPr>
            <w:tcW w:w="4091" w:type="dxa"/>
          </w:tcPr>
          <w:p w:rsidR="00EA243D" w:rsidRDefault="00AC5D75">
            <w:pPr>
              <w:jc w:val="center"/>
            </w:pPr>
            <w:r>
              <w:t>Проведение встреч с потенциальными инвесторами</w:t>
            </w:r>
          </w:p>
        </w:tc>
        <w:tc>
          <w:tcPr>
            <w:tcW w:w="1264" w:type="dxa"/>
          </w:tcPr>
          <w:p w:rsidR="00EA243D" w:rsidRDefault="00FB7A04">
            <w:pPr>
              <w:jc w:val="center"/>
            </w:pPr>
            <w:r>
              <w:t>4</w:t>
            </w:r>
          </w:p>
        </w:tc>
        <w:tc>
          <w:tcPr>
            <w:tcW w:w="1274" w:type="dxa"/>
          </w:tcPr>
          <w:p w:rsidR="00EA243D" w:rsidRDefault="00FB7A04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EA243D" w:rsidRDefault="00FB7A04">
            <w:pPr>
              <w:jc w:val="center"/>
            </w:pPr>
            <w:r>
              <w:t>8</w:t>
            </w:r>
          </w:p>
        </w:tc>
        <w:tc>
          <w:tcPr>
            <w:tcW w:w="1133" w:type="dxa"/>
          </w:tcPr>
          <w:p w:rsidR="00EA243D" w:rsidRDefault="00FB7A04">
            <w:pPr>
              <w:jc w:val="center"/>
            </w:pPr>
            <w:r>
              <w:t>10</w:t>
            </w:r>
          </w:p>
        </w:tc>
      </w:tr>
      <w:tr w:rsidR="00EA243D">
        <w:tc>
          <w:tcPr>
            <w:tcW w:w="674" w:type="dxa"/>
          </w:tcPr>
          <w:p w:rsidR="00EA243D" w:rsidRDefault="00AC5D75">
            <w:pPr>
              <w:jc w:val="center"/>
            </w:pPr>
            <w:r>
              <w:t>5</w:t>
            </w:r>
          </w:p>
        </w:tc>
        <w:tc>
          <w:tcPr>
            <w:tcW w:w="4091" w:type="dxa"/>
          </w:tcPr>
          <w:p w:rsidR="00EA243D" w:rsidRDefault="00AC5D75">
            <w:pPr>
              <w:jc w:val="center"/>
            </w:pPr>
            <w:r>
              <w:t>Подбор частного недвижимого имущества для использования в качестве потенциальных инвестиционных площадок(ед.)</w:t>
            </w:r>
          </w:p>
        </w:tc>
        <w:tc>
          <w:tcPr>
            <w:tcW w:w="1264" w:type="dxa"/>
          </w:tcPr>
          <w:p w:rsidR="00EA243D" w:rsidRDefault="00FB7A04">
            <w:pPr>
              <w:jc w:val="center"/>
            </w:pPr>
            <w:r>
              <w:t>0</w:t>
            </w:r>
          </w:p>
        </w:tc>
        <w:tc>
          <w:tcPr>
            <w:tcW w:w="1274" w:type="dxa"/>
          </w:tcPr>
          <w:p w:rsidR="00EA243D" w:rsidRDefault="00FB7A0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A243D" w:rsidRDefault="00FB7A04">
            <w:pPr>
              <w:jc w:val="center"/>
            </w:pPr>
            <w:r>
              <w:t>0</w:t>
            </w:r>
          </w:p>
        </w:tc>
        <w:tc>
          <w:tcPr>
            <w:tcW w:w="1133" w:type="dxa"/>
          </w:tcPr>
          <w:p w:rsidR="00EA243D" w:rsidRDefault="00FB7A04">
            <w:pPr>
              <w:jc w:val="center"/>
            </w:pPr>
            <w:r>
              <w:t>1</w:t>
            </w:r>
          </w:p>
        </w:tc>
      </w:tr>
      <w:tr w:rsidR="00EA243D">
        <w:tc>
          <w:tcPr>
            <w:tcW w:w="674" w:type="dxa"/>
          </w:tcPr>
          <w:p w:rsidR="00EA243D" w:rsidRDefault="00AC5D75">
            <w:pPr>
              <w:jc w:val="center"/>
            </w:pPr>
            <w:r>
              <w:t>6</w:t>
            </w:r>
          </w:p>
        </w:tc>
        <w:tc>
          <w:tcPr>
            <w:tcW w:w="4091" w:type="dxa"/>
          </w:tcPr>
          <w:p w:rsidR="00EA243D" w:rsidRDefault="00AC5D75">
            <w:pPr>
              <w:jc w:val="center"/>
            </w:pPr>
            <w:r>
              <w:t>Формирование новых инвестиционных площадок</w:t>
            </w:r>
          </w:p>
        </w:tc>
        <w:tc>
          <w:tcPr>
            <w:tcW w:w="1264" w:type="dxa"/>
          </w:tcPr>
          <w:p w:rsidR="00EA243D" w:rsidRDefault="00FB7A04">
            <w:pPr>
              <w:jc w:val="center"/>
            </w:pPr>
            <w:r>
              <w:t>0</w:t>
            </w:r>
          </w:p>
        </w:tc>
        <w:tc>
          <w:tcPr>
            <w:tcW w:w="1274" w:type="dxa"/>
          </w:tcPr>
          <w:p w:rsidR="00EA243D" w:rsidRDefault="00FB7A0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A243D" w:rsidRDefault="00FB7A04">
            <w:pPr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EA243D" w:rsidRDefault="00FB7A04">
            <w:pPr>
              <w:jc w:val="center"/>
            </w:pPr>
            <w:r>
              <w:t>1</w:t>
            </w:r>
            <w:bookmarkStart w:id="2" w:name="_GoBack"/>
            <w:bookmarkEnd w:id="2"/>
          </w:p>
        </w:tc>
      </w:tr>
    </w:tbl>
    <w:p w:rsidR="00EA243D" w:rsidRDefault="00EA243D">
      <w:pPr>
        <w:jc w:val="both"/>
        <w:rPr>
          <w:b/>
        </w:rPr>
      </w:pPr>
    </w:p>
    <w:p w:rsidR="00EA243D" w:rsidRDefault="00EA243D">
      <w:pPr>
        <w:jc w:val="center"/>
        <w:rPr>
          <w:b/>
        </w:rPr>
      </w:pPr>
    </w:p>
    <w:p w:rsidR="00EA243D" w:rsidRDefault="00EA243D">
      <w:pPr>
        <w:jc w:val="center"/>
        <w:rPr>
          <w:b/>
        </w:rPr>
      </w:pPr>
    </w:p>
    <w:p w:rsidR="00EA243D" w:rsidRDefault="00EA243D">
      <w:pPr>
        <w:jc w:val="center"/>
        <w:rPr>
          <w:b/>
        </w:rPr>
      </w:pPr>
    </w:p>
    <w:p w:rsidR="00EA243D" w:rsidRDefault="00EA243D">
      <w:pPr>
        <w:jc w:val="center"/>
        <w:rPr>
          <w:b/>
        </w:rPr>
      </w:pPr>
    </w:p>
    <w:p w:rsidR="00EA243D" w:rsidRDefault="00EA243D">
      <w:pPr>
        <w:jc w:val="center"/>
      </w:pPr>
    </w:p>
    <w:sectPr w:rsidR="00EA243D" w:rsidSect="009757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C1A" w:rsidRDefault="00790C1A">
      <w:r>
        <w:separator/>
      </w:r>
    </w:p>
  </w:endnote>
  <w:endnote w:type="continuationSeparator" w:id="1">
    <w:p w:rsidR="00790C1A" w:rsidRDefault="00790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C1A" w:rsidRDefault="00790C1A">
      <w:r>
        <w:separator/>
      </w:r>
    </w:p>
  </w:footnote>
  <w:footnote w:type="continuationSeparator" w:id="1">
    <w:p w:rsidR="00790C1A" w:rsidRDefault="00790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43D"/>
    <w:rsid w:val="0032747E"/>
    <w:rsid w:val="004B7DC9"/>
    <w:rsid w:val="005431C9"/>
    <w:rsid w:val="00790C1A"/>
    <w:rsid w:val="00821B30"/>
    <w:rsid w:val="0097577C"/>
    <w:rsid w:val="00A3212A"/>
    <w:rsid w:val="00AC5D75"/>
    <w:rsid w:val="00CA3AF9"/>
    <w:rsid w:val="00EA243D"/>
    <w:rsid w:val="00F00D06"/>
    <w:rsid w:val="00F83BCA"/>
    <w:rsid w:val="00FB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3212A"/>
    <w:pPr>
      <w:keepNext/>
      <w:jc w:val="center"/>
      <w:outlineLvl w:val="2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A243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A243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A243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A243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A243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A243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A243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A243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A243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A243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A243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EA243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A243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EA243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A243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EA243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A24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A243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A243D"/>
    <w:pPr>
      <w:ind w:left="720"/>
      <w:contextualSpacing/>
    </w:pPr>
  </w:style>
  <w:style w:type="paragraph" w:styleId="a4">
    <w:name w:val="No Spacing"/>
    <w:uiPriority w:val="1"/>
    <w:qFormat/>
    <w:rsid w:val="00EA243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A243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A243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A243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A243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A243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A243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A24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A243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A243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EA243D"/>
  </w:style>
  <w:style w:type="paragraph" w:customStyle="1" w:styleId="10">
    <w:name w:val="Нижний колонтитул1"/>
    <w:basedOn w:val="a"/>
    <w:link w:val="CaptionChar"/>
    <w:uiPriority w:val="99"/>
    <w:unhideWhenUsed/>
    <w:rsid w:val="00EA243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A243D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A243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A243D"/>
  </w:style>
  <w:style w:type="table" w:customStyle="1" w:styleId="TableGridLight">
    <w:name w:val="Table Grid Light"/>
    <w:basedOn w:val="a1"/>
    <w:uiPriority w:val="59"/>
    <w:rsid w:val="00EA243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A243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A24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A24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A24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A24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A24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A24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A24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A24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A24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A24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A24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A24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A24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A24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A24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A2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EA243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A243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EA243D"/>
    <w:rPr>
      <w:sz w:val="18"/>
    </w:rPr>
  </w:style>
  <w:style w:type="character" w:styleId="ae">
    <w:name w:val="footnote reference"/>
    <w:basedOn w:val="a0"/>
    <w:uiPriority w:val="99"/>
    <w:unhideWhenUsed/>
    <w:rsid w:val="00EA243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A243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A243D"/>
    <w:rPr>
      <w:sz w:val="20"/>
    </w:rPr>
  </w:style>
  <w:style w:type="character" w:styleId="af1">
    <w:name w:val="endnote reference"/>
    <w:basedOn w:val="a0"/>
    <w:uiPriority w:val="99"/>
    <w:semiHidden/>
    <w:unhideWhenUsed/>
    <w:rsid w:val="00EA243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A243D"/>
    <w:pPr>
      <w:spacing w:after="57"/>
    </w:pPr>
  </w:style>
  <w:style w:type="paragraph" w:styleId="22">
    <w:name w:val="toc 2"/>
    <w:basedOn w:val="a"/>
    <w:next w:val="a"/>
    <w:uiPriority w:val="39"/>
    <w:unhideWhenUsed/>
    <w:rsid w:val="00EA243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A243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A243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A243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A243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A243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A243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A243D"/>
    <w:pPr>
      <w:spacing w:after="57"/>
      <w:ind w:left="2268"/>
    </w:pPr>
  </w:style>
  <w:style w:type="paragraph" w:styleId="af2">
    <w:name w:val="TOC Heading"/>
    <w:uiPriority w:val="39"/>
    <w:unhideWhenUsed/>
    <w:rsid w:val="00EA243D"/>
  </w:style>
  <w:style w:type="paragraph" w:styleId="af3">
    <w:name w:val="table of figures"/>
    <w:basedOn w:val="a"/>
    <w:next w:val="a"/>
    <w:uiPriority w:val="99"/>
    <w:unhideWhenUsed/>
    <w:rsid w:val="00EA243D"/>
  </w:style>
  <w:style w:type="table" w:styleId="af4">
    <w:name w:val="Table Grid"/>
    <w:basedOn w:val="a1"/>
    <w:uiPriority w:val="59"/>
    <w:rsid w:val="00EA243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3212A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B97B9-37FB-4192-924F-03C76242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</cp:lastModifiedBy>
  <cp:revision>2</cp:revision>
  <dcterms:created xsi:type="dcterms:W3CDTF">2025-08-01T05:34:00Z</dcterms:created>
  <dcterms:modified xsi:type="dcterms:W3CDTF">2025-08-01T05:34:00Z</dcterms:modified>
</cp:coreProperties>
</file>